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1894" w:type="dxa"/>
        <w:tblInd w:w="-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166"/>
        <w:gridCol w:w="8461"/>
        <w:gridCol w:w="959"/>
      </w:tblGrid>
      <w:tr w:rsidR="00871DA0" w:rsidTr="00EB15C1">
        <w:trPr>
          <w:gridBefore w:val="1"/>
          <w:gridAfter w:val="1"/>
          <w:wBefore w:w="308" w:type="dxa"/>
          <w:wAfter w:w="959" w:type="dxa"/>
          <w:trHeight w:val="278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6F5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 w:rsidRPr="006F5A7A">
              <w:rPr>
                <w:b/>
                <w:sz w:val="18"/>
                <w:szCs w:val="18"/>
              </w:rPr>
              <w:t xml:space="preserve">Özel Politika Gerektiren </w:t>
            </w:r>
            <w:r>
              <w:rPr>
                <w:b/>
                <w:sz w:val="18"/>
                <w:szCs w:val="18"/>
              </w:rPr>
              <w:t>Çalışan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F5F64">
              <w:rPr>
                <w:rFonts w:ascii="Times New Roman" w:hAnsi="Times New Roman"/>
                <w:b/>
                <w:sz w:val="20"/>
              </w:rPr>
              <w:t>İş Güvenliği Eğitimi</w:t>
            </w:r>
          </w:p>
        </w:tc>
      </w:tr>
      <w:tr w:rsidR="00871DA0" w:rsidTr="00EB15C1">
        <w:trPr>
          <w:gridBefore w:val="1"/>
          <w:gridAfter w:val="1"/>
          <w:wBefore w:w="308" w:type="dxa"/>
          <w:wAfter w:w="959" w:type="dxa"/>
          <w:trHeight w:val="33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EB15C1">
        <w:trPr>
          <w:gridBefore w:val="1"/>
          <w:gridAfter w:val="1"/>
          <w:wBefore w:w="308" w:type="dxa"/>
          <w:wAfter w:w="959" w:type="dxa"/>
          <w:trHeight w:val="26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T.C. Kimlik No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EB15C1">
        <w:trPr>
          <w:gridBefore w:val="1"/>
          <w:gridAfter w:val="1"/>
          <w:wBefore w:w="308" w:type="dxa"/>
          <w:wAfter w:w="959" w:type="dxa"/>
          <w:trHeight w:val="2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Adı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 w:rsidP="00805AD6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EB15C1">
        <w:trPr>
          <w:gridBefore w:val="1"/>
          <w:gridAfter w:val="1"/>
          <w:wBefore w:w="308" w:type="dxa"/>
          <w:wAfter w:w="959" w:type="dxa"/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Kurumdaki Görevi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EB15C1">
        <w:trPr>
          <w:gridBefore w:val="1"/>
          <w:gridAfter w:val="1"/>
          <w:wBefore w:w="308" w:type="dxa"/>
          <w:wAfter w:w="959" w:type="dxa"/>
          <w:trHeight w:val="25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6F5A7A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EB15C1">
        <w:trPr>
          <w:gridBefore w:val="1"/>
          <w:gridAfter w:val="1"/>
          <w:wBefore w:w="308" w:type="dxa"/>
          <w:wAfter w:w="959" w:type="dxa"/>
          <w:trHeight w:val="262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Eğitimin Tarihi ve Süresi</w:t>
            </w:r>
          </w:p>
        </w:tc>
      </w:tr>
      <w:tr w:rsidR="00871DA0" w:rsidTr="00EB15C1">
        <w:trPr>
          <w:gridBefore w:val="1"/>
          <w:gridAfter w:val="1"/>
          <w:wBefore w:w="308" w:type="dxa"/>
          <w:wAfter w:w="959" w:type="dxa"/>
          <w:trHeight w:val="26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Tarihi 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DF5F64" w:rsidP="00805AD6">
            <w:pPr>
              <w:ind w:right="56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0</w:t>
            </w:r>
            <w:r w:rsidR="00805AD6">
              <w:rPr>
                <w:rFonts w:ascii="Times New Roman" w:hAnsi="Times New Roman"/>
                <w:color w:val="000000"/>
                <w:sz w:val="20"/>
                <w:lang w:eastAsia="tr-TR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.0</w:t>
            </w:r>
            <w:r w:rsidR="00805AD6">
              <w:rPr>
                <w:rFonts w:ascii="Times New Roman" w:hAnsi="Times New Roman"/>
                <w:color w:val="000000"/>
                <w:sz w:val="20"/>
                <w:lang w:eastAsia="tr-TR"/>
              </w:rPr>
              <w:t>1</w:t>
            </w:r>
            <w:r w:rsidR="00E14A49">
              <w:rPr>
                <w:rFonts w:ascii="Times New Roman" w:hAnsi="Times New Roman"/>
                <w:color w:val="000000"/>
                <w:sz w:val="20"/>
                <w:lang w:eastAsia="tr-TR"/>
              </w:rPr>
              <w:t>.20</w:t>
            </w:r>
            <w:r w:rsidR="00805AD6">
              <w:rPr>
                <w:rFonts w:ascii="Times New Roman" w:hAnsi="Times New Roman"/>
                <w:color w:val="000000"/>
                <w:sz w:val="20"/>
                <w:lang w:eastAsia="tr-TR"/>
              </w:rPr>
              <w:t>23</w:t>
            </w:r>
          </w:p>
        </w:tc>
      </w:tr>
      <w:tr w:rsidR="00871DA0" w:rsidTr="00EB15C1">
        <w:trPr>
          <w:gridBefore w:val="1"/>
          <w:gridAfter w:val="1"/>
          <w:wBefore w:w="308" w:type="dxa"/>
          <w:wAfter w:w="959" w:type="dxa"/>
          <w:trHeight w:val="25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Süresi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DF5F64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2 saat</w:t>
            </w:r>
          </w:p>
        </w:tc>
      </w:tr>
      <w:tr w:rsidR="00065E60" w:rsidRPr="00065E60" w:rsidTr="00EB15C1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11894" w:type="dxa"/>
            <w:gridSpan w:val="4"/>
            <w:vAlign w:val="center"/>
          </w:tcPr>
          <w:tbl>
            <w:tblPr>
              <w:tblpPr w:leftFromText="141" w:rightFromText="141" w:vertAnchor="text" w:horzAnchor="margin" w:tblpXSpec="center" w:tblpY="847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90"/>
            </w:tblGrid>
            <w:tr w:rsidR="00EB15C1" w:rsidRPr="00065E60" w:rsidTr="00805AD6">
              <w:trPr>
                <w:trHeight w:val="18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15C1" w:rsidRPr="00065E60" w:rsidRDefault="00EB15C1" w:rsidP="00EB15C1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tr-TR"/>
                    </w:rPr>
                  </w:pPr>
                  <w:r w:rsidRPr="00065E60">
                    <w:rPr>
                      <w:rFonts w:ascii="Times New Roman" w:hAnsi="Times New Roman"/>
                      <w:b/>
                      <w:sz w:val="18"/>
                      <w:szCs w:val="18"/>
                      <w:lang w:eastAsia="tr-TR"/>
                    </w:rPr>
                    <w:t>EĞİTİM KONULARI</w:t>
                  </w:r>
                </w:p>
              </w:tc>
            </w:tr>
            <w:tr w:rsidR="00EB15C1" w:rsidRPr="00065E60" w:rsidTr="00805AD6">
              <w:trPr>
                <w:trHeight w:val="18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3C5C" w:rsidRDefault="00353C5C" w:rsidP="00EB15C1">
                  <w:pPr>
                    <w:spacing w:line="240" w:lineRule="exact"/>
                    <w:ind w:firstLine="357"/>
                    <w:jc w:val="both"/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</w:pPr>
                </w:p>
                <w:p w:rsidR="00EB15C1" w:rsidRPr="00065E60" w:rsidRDefault="00353C5C" w:rsidP="00EB15C1">
                  <w:pPr>
                    <w:spacing w:line="240" w:lineRule="exact"/>
                    <w:ind w:firstLine="357"/>
                    <w:jc w:val="both"/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</w:pPr>
                  <w:r w:rsidRPr="00353C5C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a</w:t>
                  </w:r>
                  <w:r w:rsidR="00EB15C1" w:rsidRPr="00065E60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 xml:space="preserve">) </w:t>
                  </w:r>
                  <w:r w:rsidRPr="00353C5C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Acil durumlarda hareket tarzı</w:t>
                  </w:r>
                </w:p>
                <w:p w:rsidR="00EB15C1" w:rsidRPr="00065E60" w:rsidRDefault="00353C5C" w:rsidP="00EB15C1">
                  <w:pPr>
                    <w:spacing w:line="240" w:lineRule="exact"/>
                    <w:ind w:firstLine="357"/>
                    <w:jc w:val="both"/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</w:pPr>
                  <w:r w:rsidRPr="00353C5C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b</w:t>
                  </w:r>
                  <w:r w:rsidR="00EB15C1" w:rsidRPr="00065E60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) İş ekipmanlarının güvenli kullanımı,</w:t>
                  </w:r>
                </w:p>
                <w:p w:rsidR="00EB15C1" w:rsidRPr="00065E60" w:rsidRDefault="00353C5C" w:rsidP="00EB15C1">
                  <w:pPr>
                    <w:spacing w:line="240" w:lineRule="exact"/>
                    <w:ind w:firstLine="357"/>
                    <w:jc w:val="both"/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</w:pPr>
                  <w:r w:rsidRPr="00353C5C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c</w:t>
                  </w:r>
                  <w:r w:rsidR="00EB15C1" w:rsidRPr="00065E60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) Elektrik, tehlikeleri, riskleri ve önlemleri,</w:t>
                  </w:r>
                </w:p>
                <w:p w:rsidR="00EB15C1" w:rsidRPr="00065E60" w:rsidRDefault="00353C5C" w:rsidP="00EB15C1">
                  <w:pPr>
                    <w:spacing w:line="240" w:lineRule="exact"/>
                    <w:ind w:firstLine="357"/>
                    <w:jc w:val="both"/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</w:pPr>
                  <w:r w:rsidRPr="00353C5C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d</w:t>
                  </w:r>
                  <w:r w:rsidR="00EB15C1" w:rsidRPr="00065E60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)</w:t>
                  </w:r>
                  <w:r w:rsidRPr="00353C5C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 xml:space="preserve"> </w:t>
                  </w:r>
                  <w:r w:rsidR="00EB15C1" w:rsidRPr="00065E60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 xml:space="preserve">İş kazalarının sebepleri ve korunma prensipleri ile tekniklerinin uygulanması, </w:t>
                  </w:r>
                </w:p>
                <w:p w:rsidR="00EB15C1" w:rsidRPr="00065E60" w:rsidRDefault="00353C5C" w:rsidP="00EB15C1">
                  <w:pPr>
                    <w:spacing w:line="240" w:lineRule="exact"/>
                    <w:ind w:firstLine="357"/>
                    <w:jc w:val="both"/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</w:pPr>
                  <w:r w:rsidRPr="00353C5C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e</w:t>
                  </w:r>
                  <w:r w:rsidR="00EB15C1" w:rsidRPr="00065E60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) İş sağlığı ve güvenliği gene</w:t>
                  </w:r>
                  <w:r w:rsidRPr="00353C5C">
                    <w:rPr>
                      <w:rFonts w:ascii="Times New Roman" w:hAnsi="Times New Roman"/>
                      <w:sz w:val="22"/>
                      <w:szCs w:val="18"/>
                      <w:lang w:eastAsia="tr-TR"/>
                    </w:rPr>
                    <w:t>l kuralları ve güvenlik kültürü</w:t>
                  </w:r>
                </w:p>
                <w:p w:rsidR="00EB15C1" w:rsidRPr="00065E60" w:rsidRDefault="00EB15C1" w:rsidP="00EB15C1">
                  <w:pPr>
                    <w:spacing w:line="240" w:lineRule="exact"/>
                    <w:ind w:firstLine="357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B15C1" w:rsidRPr="00065E60" w:rsidRDefault="00EB15C1" w:rsidP="00065E60">
            <w:pPr>
              <w:rPr>
                <w:rFonts w:ascii="Times New Roman" w:hAnsi="Times New Roman"/>
                <w:szCs w:val="24"/>
                <w:lang w:eastAsia="tr-TR"/>
              </w:rPr>
            </w:pPr>
          </w:p>
        </w:tc>
      </w:tr>
    </w:tbl>
    <w:p w:rsidR="00065E60" w:rsidRDefault="00065E60" w:rsidP="00871DA0">
      <w:pPr>
        <w:jc w:val="both"/>
        <w:rPr>
          <w:rFonts w:ascii="Times New Roman" w:hAnsi="Times New Roman"/>
          <w:color w:val="000000"/>
          <w:sz w:val="20"/>
          <w:lang w:eastAsia="tr-TR"/>
        </w:rPr>
      </w:pPr>
    </w:p>
    <w:p w:rsidR="00353C5C" w:rsidRDefault="00353C5C" w:rsidP="00871DA0">
      <w:pPr>
        <w:jc w:val="both"/>
        <w:rPr>
          <w:rFonts w:ascii="Times New Roman" w:hAnsi="Times New Roman"/>
          <w:color w:val="000000"/>
          <w:sz w:val="20"/>
          <w:lang w:eastAsia="tr-TR"/>
        </w:rPr>
      </w:pPr>
    </w:p>
    <w:tbl>
      <w:tblPr>
        <w:tblW w:w="10230" w:type="dxa"/>
        <w:tblInd w:w="-289" w:type="dxa"/>
        <w:tblLook w:val="01E0" w:firstRow="1" w:lastRow="1" w:firstColumn="1" w:lastColumn="1" w:noHBand="0" w:noVBand="0"/>
      </w:tblPr>
      <w:tblGrid>
        <w:gridCol w:w="10230"/>
      </w:tblGrid>
      <w:tr w:rsidR="00682B16" w:rsidTr="00353C5C">
        <w:trPr>
          <w:trHeight w:val="452"/>
        </w:trPr>
        <w:tc>
          <w:tcPr>
            <w:tcW w:w="10230" w:type="dxa"/>
            <w:vAlign w:val="center"/>
            <w:hideMark/>
          </w:tcPr>
          <w:p w:rsidR="00353C5C" w:rsidRDefault="00353C5C" w:rsidP="004F31F1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  <w:p w:rsidR="00805AD6" w:rsidRDefault="00D52FC9" w:rsidP="004F31F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Çalışanların İş Sağlığı ve </w:t>
            </w:r>
            <w:r w:rsidR="00682B16" w:rsidRPr="00682B16">
              <w:rPr>
                <w:rFonts w:ascii="Times New Roman" w:hAnsi="Times New Roman"/>
                <w:color w:val="000000"/>
                <w:sz w:val="20"/>
                <w:lang w:eastAsia="tr-TR"/>
              </w:rPr>
              <w:t>Güvenliği Eğitimlerinin Usul ve Esasları Hakkında Yönetmelik madde  (7) ye göre y</w:t>
            </w:r>
            <w:r w:rsidR="00871DA0" w:rsidRPr="00682B16">
              <w:rPr>
                <w:rFonts w:ascii="Times New Roman" w:hAnsi="Times New Roman"/>
                <w:color w:val="000000"/>
                <w:sz w:val="20"/>
                <w:lang w:eastAsia="tr-TR"/>
              </w:rPr>
              <w:t>ukarıda ki</w:t>
            </w:r>
            <w:r w:rsidR="00EB15C1" w:rsidRPr="00682B16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mliği yazılı personele, üstteki </w:t>
            </w:r>
            <w:r w:rsidR="00871DA0" w:rsidRPr="00682B16">
              <w:rPr>
                <w:rFonts w:ascii="Times New Roman" w:hAnsi="Times New Roman"/>
                <w:color w:val="000000"/>
                <w:sz w:val="20"/>
                <w:lang w:eastAsia="tr-TR"/>
              </w:rPr>
              <w:t>konularda, aşağıda imzası bulunan</w:t>
            </w:r>
            <w:r w:rsidR="002D3464" w:rsidRPr="00682B16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  <w:r w:rsidR="00EB15C1" w:rsidRPr="00682B16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personel </w:t>
            </w:r>
            <w:r w:rsidR="00871DA0" w:rsidRPr="00682B16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  <w:r w:rsidR="002D3464" w:rsidRPr="00682B16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tarafından </w:t>
            </w:r>
            <w:r w:rsidR="00682B16" w:rsidRPr="00682B16">
              <w:rPr>
                <w:rFonts w:ascii="Times New Roman" w:hAnsi="Times New Roman"/>
                <w:color w:val="000000"/>
                <w:sz w:val="20"/>
                <w:lang w:eastAsia="tr-TR"/>
              </w:rPr>
              <w:t>İş Sağlığı ve Güvenliği ile ilgili engel durumuna uygun eğitim verildiğine dair iş bu belge tarafımızdan tanzim edilmiştir.</w:t>
            </w:r>
            <w:r w:rsidR="00682B16" w:rsidRPr="00682B16">
              <w:rPr>
                <w:rFonts w:ascii="Times New Roman" w:hAnsi="Times New Roman"/>
                <w:sz w:val="20"/>
              </w:rPr>
              <w:t xml:space="preserve">  </w:t>
            </w:r>
          </w:p>
          <w:p w:rsidR="00682B16" w:rsidRPr="004F31F1" w:rsidRDefault="00682B16" w:rsidP="004F31F1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682B16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353C5C" w:rsidRDefault="00805AD6" w:rsidP="00805AD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Abdullah OĞUZ</w:t>
      </w:r>
    </w:p>
    <w:p w:rsidR="00805AD6" w:rsidRDefault="00805AD6" w:rsidP="004F31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Okul Müdürü</w:t>
      </w:r>
    </w:p>
    <w:p w:rsidR="00353C5C" w:rsidRDefault="00353C5C" w:rsidP="004F31F1">
      <w:pPr>
        <w:rPr>
          <w:rFonts w:ascii="Times New Roman" w:hAnsi="Times New Roman"/>
          <w:sz w:val="20"/>
        </w:rPr>
      </w:pPr>
    </w:p>
    <w:p w:rsidR="00353C5C" w:rsidRDefault="00353C5C" w:rsidP="004F31F1">
      <w:pPr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="-497" w:tblpY="47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739"/>
        <w:gridCol w:w="3632"/>
      </w:tblGrid>
      <w:tr w:rsidR="00871DA0" w:rsidTr="00EB15C1">
        <w:trPr>
          <w:trHeight w:val="292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871DA0" w:rsidTr="00EB15C1">
        <w:trPr>
          <w:trHeight w:val="2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Pr="00E14644" w:rsidRDefault="00450A45" w:rsidP="00E1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E14644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Pr="00E14644" w:rsidRDefault="00E146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 w:rsidRPr="00E14644"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E14644" w:rsidTr="00805AD6">
        <w:trPr>
          <w:trHeight w:val="4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644" w:rsidRDefault="00E14644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644" w:rsidRDefault="00E14644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Müdür / Müdür Yardımcısı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644" w:rsidRDefault="00E1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E14644" w:rsidTr="00805AD6">
        <w:trPr>
          <w:trHeight w:val="4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644" w:rsidRDefault="00E14644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644" w:rsidRDefault="00E14644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Rehber öğretmen/Özel eğitim öğretmeni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644" w:rsidRDefault="00E1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E14644" w:rsidTr="00805AD6">
        <w:trPr>
          <w:trHeight w:val="4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644" w:rsidRDefault="00E14644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644" w:rsidRDefault="00E14644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644" w:rsidRDefault="00E146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</w:tbl>
    <w:p w:rsidR="00353C5C" w:rsidRDefault="00353C5C" w:rsidP="00871DA0">
      <w:pPr>
        <w:rPr>
          <w:rFonts w:ascii="Times New Roman" w:hAnsi="Times New Roman"/>
          <w:sz w:val="20"/>
        </w:rPr>
      </w:pPr>
    </w:p>
    <w:p w:rsidR="00353C5C" w:rsidRDefault="00353C5C" w:rsidP="00871DA0">
      <w:pPr>
        <w:rPr>
          <w:rFonts w:ascii="Times New Roman" w:hAnsi="Times New Roman"/>
          <w:sz w:val="20"/>
        </w:rPr>
      </w:pPr>
    </w:p>
    <w:tbl>
      <w:tblPr>
        <w:tblW w:w="105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7"/>
      </w:tblGrid>
      <w:tr w:rsidR="00871DA0" w:rsidTr="00EB15C1">
        <w:trPr>
          <w:trHeight w:val="310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Taahhütname</w:t>
            </w:r>
          </w:p>
        </w:tc>
      </w:tr>
      <w:tr w:rsidR="00871DA0" w:rsidTr="00EB15C1">
        <w:trPr>
          <w:trHeight w:val="204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DF5F64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1- İş Sağlığı ve Güvenliği konusunda yukar</w:t>
            </w:r>
            <w:r w:rsidR="00DF5F64">
              <w:rPr>
                <w:rFonts w:ascii="Times New Roman" w:hAnsi="Times New Roman"/>
                <w:color w:val="000000"/>
                <w:sz w:val="20"/>
                <w:lang w:eastAsia="tr-TR"/>
              </w:rPr>
              <w:t>ıda belirtilen konularda eğitime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katıldım.</w:t>
            </w:r>
          </w:p>
        </w:tc>
      </w:tr>
      <w:tr w:rsidR="00871DA0" w:rsidTr="00EB15C1">
        <w:trPr>
          <w:trHeight w:val="249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DF5F64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2- Bu eğitimlerde bana; </w:t>
            </w:r>
            <w:r w:rsidR="00DF5F64">
              <w:rPr>
                <w:rFonts w:ascii="Times New Roman" w:hAnsi="Times New Roman"/>
                <w:color w:val="000000"/>
                <w:sz w:val="20"/>
                <w:lang w:eastAsia="tr-TR"/>
              </w:rPr>
              <w:t>İş sağlığı ve Güvenliği kapsamında yuka</w:t>
            </w:r>
            <w:r w:rsidR="00CA578B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rda yazılı </w:t>
            </w:r>
            <w:r w:rsidR="00DF5F64">
              <w:rPr>
                <w:rFonts w:ascii="Times New Roman" w:hAnsi="Times New Roman"/>
                <w:color w:val="000000"/>
                <w:sz w:val="20"/>
                <w:lang w:eastAsia="tr-TR"/>
              </w:rPr>
              <w:t>konular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anlatıldı.</w:t>
            </w:r>
          </w:p>
        </w:tc>
      </w:tr>
      <w:tr w:rsidR="00871DA0" w:rsidTr="00EB15C1">
        <w:trPr>
          <w:trHeight w:val="268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DF5F64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3- </w:t>
            </w:r>
            <w:r w:rsidR="00DF5F64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İş sağlığı ve güvenliği ile ilgili karşılaşabileceğim durumlar 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ayrıntılı olarak açıklandı.</w:t>
            </w:r>
          </w:p>
        </w:tc>
      </w:tr>
      <w:tr w:rsidR="00871DA0" w:rsidTr="00EB15C1">
        <w:trPr>
          <w:trHeight w:val="346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DF5F64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4- </w:t>
            </w:r>
            <w:r w:rsidR="00DF5F64">
              <w:rPr>
                <w:rFonts w:ascii="Times New Roman" w:hAnsi="Times New Roman"/>
                <w:color w:val="000000"/>
                <w:sz w:val="20"/>
                <w:lang w:eastAsia="tr-TR"/>
              </w:rPr>
              <w:t>İş sağlığı ve güvenlği kurallarına uyacağımı, çalışmalarımda ve acil durumlarda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gerekli dikkat ve itinayı göstereceğimi, aksine davranışlarım sebebiyle doğacak tüm sorumlulukların tarafıma ait olacağını kabul ve taahhüt ederim.</w:t>
            </w:r>
          </w:p>
        </w:tc>
      </w:tr>
    </w:tbl>
    <w:p w:rsidR="00955BDF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</w:t>
      </w:r>
      <w:r w:rsidR="00EB15C1">
        <w:rPr>
          <w:rFonts w:ascii="Times New Roman" w:hAnsi="Times New Roman"/>
          <w:sz w:val="20"/>
        </w:rPr>
        <w:t xml:space="preserve">                           </w:t>
      </w:r>
    </w:p>
    <w:p w:rsidR="00353C5C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697030">
        <w:rPr>
          <w:rFonts w:ascii="Times New Roman" w:hAnsi="Times New Roman"/>
          <w:sz w:val="20"/>
        </w:rPr>
        <w:t xml:space="preserve">                      </w:t>
      </w:r>
      <w:r w:rsidR="00697030">
        <w:rPr>
          <w:rFonts w:ascii="Times New Roman" w:hAnsi="Times New Roman"/>
          <w:sz w:val="20"/>
        </w:rPr>
        <w:tab/>
      </w:r>
      <w:r w:rsidR="00697030">
        <w:rPr>
          <w:rFonts w:ascii="Times New Roman" w:hAnsi="Times New Roman"/>
          <w:sz w:val="20"/>
        </w:rPr>
        <w:tab/>
      </w:r>
      <w:r w:rsidR="00697030">
        <w:rPr>
          <w:rFonts w:ascii="Times New Roman" w:hAnsi="Times New Roman"/>
          <w:sz w:val="20"/>
        </w:rPr>
        <w:tab/>
      </w:r>
      <w:r w:rsidR="00697030">
        <w:rPr>
          <w:rFonts w:ascii="Times New Roman" w:hAnsi="Times New Roman"/>
          <w:sz w:val="20"/>
        </w:rPr>
        <w:tab/>
      </w:r>
      <w:r w:rsidR="00697030">
        <w:rPr>
          <w:rFonts w:ascii="Times New Roman" w:hAnsi="Times New Roman"/>
          <w:sz w:val="20"/>
        </w:rPr>
        <w:tab/>
      </w:r>
      <w:r w:rsidR="00697030">
        <w:rPr>
          <w:rFonts w:ascii="Times New Roman" w:hAnsi="Times New Roman"/>
          <w:sz w:val="20"/>
        </w:rPr>
        <w:tab/>
      </w:r>
      <w:r w:rsidR="00697030">
        <w:rPr>
          <w:rFonts w:ascii="Times New Roman" w:hAnsi="Times New Roman"/>
          <w:sz w:val="20"/>
        </w:rPr>
        <w:tab/>
      </w:r>
      <w:r w:rsidR="00697030">
        <w:rPr>
          <w:rFonts w:ascii="Times New Roman" w:hAnsi="Times New Roman"/>
          <w:sz w:val="20"/>
        </w:rPr>
        <w:tab/>
        <w:t xml:space="preserve">            </w:t>
      </w:r>
      <w:r w:rsidR="00353C5C">
        <w:rPr>
          <w:rFonts w:ascii="Times New Roman" w:hAnsi="Times New Roman"/>
          <w:sz w:val="20"/>
        </w:rPr>
        <w:t xml:space="preserve">     </w:t>
      </w:r>
    </w:p>
    <w:p w:rsidR="00353C5C" w:rsidRDefault="00353C5C" w:rsidP="007E57D7">
      <w:pPr>
        <w:rPr>
          <w:rFonts w:ascii="Times New Roman" w:hAnsi="Times New Roman"/>
          <w:sz w:val="20"/>
        </w:rPr>
      </w:pPr>
    </w:p>
    <w:p w:rsidR="007E57D7" w:rsidRDefault="00353C5C" w:rsidP="0041661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="00805AD6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   </w:t>
      </w:r>
      <w:r w:rsidR="00697030">
        <w:rPr>
          <w:rFonts w:ascii="Times New Roman" w:hAnsi="Times New Roman"/>
          <w:sz w:val="20"/>
        </w:rPr>
        <w:t xml:space="preserve"> </w:t>
      </w:r>
      <w:r w:rsidR="0041661D">
        <w:rPr>
          <w:rFonts w:ascii="Times New Roman" w:hAnsi="Times New Roman"/>
          <w:sz w:val="20"/>
        </w:rPr>
        <w:t>Eğitimi Alanın</w:t>
      </w:r>
    </w:p>
    <w:p w:rsidR="0041661D" w:rsidRDefault="0041661D" w:rsidP="0041661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</w:p>
    <w:p w:rsidR="0041661D" w:rsidRDefault="0041661D" w:rsidP="0041661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İmzası</w:t>
      </w:r>
    </w:p>
    <w:p w:rsidR="00805AD6" w:rsidRPr="00E72449" w:rsidRDefault="00805AD6" w:rsidP="0041661D">
      <w:pPr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805AD6" w:rsidRPr="00E72449" w:rsidSect="00EB15C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27" w:right="851" w:bottom="232" w:left="1134" w:header="56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A1" w:rsidRDefault="001542A1">
      <w:r>
        <w:separator/>
      </w:r>
    </w:p>
  </w:endnote>
  <w:endnote w:type="continuationSeparator" w:id="0">
    <w:p w:rsidR="001542A1" w:rsidRDefault="0015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84D7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A1" w:rsidRDefault="001542A1">
      <w:r>
        <w:separator/>
      </w:r>
    </w:p>
  </w:footnote>
  <w:footnote w:type="continuationSeparator" w:id="0">
    <w:p w:rsidR="001542A1" w:rsidRDefault="0015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484D7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1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56"/>
      <w:gridCol w:w="6010"/>
      <w:gridCol w:w="2655"/>
    </w:tblGrid>
    <w:tr w:rsidR="00960B88" w:rsidRPr="007E57D7" w:rsidTr="00353C5C">
      <w:trPr>
        <w:trHeight w:val="838"/>
        <w:tblHeader/>
      </w:trPr>
      <w:tc>
        <w:tcPr>
          <w:tcW w:w="1956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1A49E75D" wp14:editId="203D9CE0">
                <wp:extent cx="1080000" cy="1080000"/>
                <wp:effectExtent l="0" t="0" r="6350" b="6350"/>
                <wp:docPr id="5" name="Resim 5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vAlign w:val="center"/>
        </w:tcPr>
        <w:p w:rsidR="00960B88" w:rsidRDefault="00E14A49" w:rsidP="00E14A49">
          <w:pPr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</w:t>
          </w:r>
          <w:r w:rsidR="0076109C">
            <w:rPr>
              <w:rFonts w:ascii="Times New Roman" w:hAnsi="Times New Roman"/>
              <w:b/>
              <w:sz w:val="20"/>
            </w:rPr>
            <w:t xml:space="preserve">  </w:t>
          </w:r>
          <w:r w:rsidR="00031E63">
            <w:rPr>
              <w:rFonts w:ascii="Times New Roman" w:hAnsi="Times New Roman"/>
              <w:b/>
              <w:sz w:val="20"/>
            </w:rPr>
            <w:t xml:space="preserve">                         </w:t>
          </w:r>
          <w:r w:rsidR="00805AD6">
            <w:rPr>
              <w:rFonts w:ascii="Times New Roman" w:hAnsi="Times New Roman"/>
              <w:b/>
              <w:sz w:val="20"/>
            </w:rPr>
            <w:t>Taşköprü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 w:rsidR="00960B88" w:rsidRPr="007E57D7">
            <w:rPr>
              <w:rFonts w:ascii="Times New Roman" w:hAnsi="Times New Roman"/>
              <w:b/>
              <w:sz w:val="20"/>
            </w:rPr>
            <w:t>İl</w:t>
          </w:r>
          <w:r>
            <w:rPr>
              <w:rFonts w:ascii="Times New Roman" w:hAnsi="Times New Roman"/>
              <w:b/>
              <w:sz w:val="20"/>
            </w:rPr>
            <w:t>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76109C" w:rsidRPr="007E57D7" w:rsidRDefault="00805AD6" w:rsidP="0041661D">
          <w:pPr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           </w:t>
          </w:r>
          <w:r w:rsidR="0041661D">
            <w:rPr>
              <w:rFonts w:ascii="Times New Roman" w:hAnsi="Times New Roman"/>
              <w:b/>
              <w:sz w:val="20"/>
            </w:rPr>
            <w:t>…….. Okulu Müdürlüğü</w:t>
          </w:r>
          <w:r w:rsidR="0076109C">
            <w:rPr>
              <w:rFonts w:ascii="Times New Roman" w:hAnsi="Times New Roman"/>
              <w:b/>
              <w:sz w:val="20"/>
            </w:rPr>
            <w:t xml:space="preserve"> </w:t>
          </w:r>
        </w:p>
      </w:tc>
      <w:tc>
        <w:tcPr>
          <w:tcW w:w="2655" w:type="dxa"/>
          <w:vMerge w:val="restart"/>
          <w:vAlign w:val="center"/>
        </w:tcPr>
        <w:p w:rsidR="00960B88" w:rsidRPr="007E57D7" w:rsidRDefault="00DF5F64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Doküman No: EÇ</w:t>
          </w:r>
          <w:r w:rsidR="00E36ABD">
            <w:rPr>
              <w:rFonts w:ascii="Times New Roman" w:hAnsi="Times New Roman"/>
              <w:noProof/>
              <w:position w:val="-28"/>
              <w:sz w:val="20"/>
            </w:rPr>
            <w:t>-0</w:t>
          </w:r>
          <w:r>
            <w:rPr>
              <w:rFonts w:ascii="Times New Roman" w:hAnsi="Times New Roman"/>
              <w:noProof/>
              <w:position w:val="-28"/>
              <w:sz w:val="20"/>
            </w:rPr>
            <w:t>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9A0051">
            <w:rPr>
              <w:rFonts w:ascii="Times New Roman" w:hAnsi="Times New Roman"/>
              <w:noProof/>
              <w:position w:val="-28"/>
              <w:sz w:val="20"/>
            </w:rPr>
            <w:t>01/08/2017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542A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542A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84D7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353C5C">
      <w:trPr>
        <w:trHeight w:val="678"/>
        <w:tblHeader/>
      </w:trPr>
      <w:tc>
        <w:tcPr>
          <w:tcW w:w="1956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10" w:type="dxa"/>
          <w:vAlign w:val="center"/>
        </w:tcPr>
        <w:p w:rsidR="00960B88" w:rsidRPr="007E57D7" w:rsidRDefault="006F5A7A" w:rsidP="006F5A7A">
          <w:pPr>
            <w:jc w:val="center"/>
            <w:rPr>
              <w:rFonts w:ascii="Times New Roman" w:hAnsi="Times New Roman"/>
              <w:b/>
              <w:sz w:val="20"/>
            </w:rPr>
          </w:pPr>
          <w:r w:rsidRPr="006F5A7A">
            <w:rPr>
              <w:b/>
              <w:sz w:val="18"/>
              <w:szCs w:val="18"/>
            </w:rPr>
            <w:t xml:space="preserve">Özel Politika Gerektiren </w:t>
          </w:r>
          <w:r>
            <w:rPr>
              <w:b/>
              <w:sz w:val="18"/>
              <w:szCs w:val="18"/>
            </w:rPr>
            <w:t>Çalışan</w:t>
          </w:r>
          <w:r>
            <w:rPr>
              <w:sz w:val="18"/>
              <w:szCs w:val="18"/>
            </w:rPr>
            <w:t xml:space="preserve"> </w:t>
          </w:r>
          <w:r w:rsidR="00DF5F64">
            <w:rPr>
              <w:rFonts w:ascii="Times New Roman" w:hAnsi="Times New Roman"/>
              <w:b/>
              <w:sz w:val="20"/>
            </w:rPr>
            <w:t xml:space="preserve"> İş Güvenliği Eğitimi</w:t>
          </w:r>
          <w:r w:rsidR="00DF5F64" w:rsidRPr="007E57D7">
            <w:rPr>
              <w:rFonts w:ascii="Times New Roman" w:hAnsi="Times New Roman"/>
              <w:b/>
              <w:sz w:val="20"/>
            </w:rPr>
            <w:t xml:space="preserve"> 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Belgesi </w:t>
          </w:r>
        </w:p>
      </w:tc>
      <w:tc>
        <w:tcPr>
          <w:tcW w:w="2655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8673DE"/>
    <w:multiLevelType w:val="hybridMultilevel"/>
    <w:tmpl w:val="A54E3E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31E63"/>
    <w:rsid w:val="00061104"/>
    <w:rsid w:val="00065E60"/>
    <w:rsid w:val="00072324"/>
    <w:rsid w:val="00076E64"/>
    <w:rsid w:val="000771D1"/>
    <w:rsid w:val="000B7CF3"/>
    <w:rsid w:val="000D1503"/>
    <w:rsid w:val="000D54D9"/>
    <w:rsid w:val="00122899"/>
    <w:rsid w:val="00136CD1"/>
    <w:rsid w:val="00145D13"/>
    <w:rsid w:val="001513ED"/>
    <w:rsid w:val="001542A1"/>
    <w:rsid w:val="001D55D5"/>
    <w:rsid w:val="001F5C66"/>
    <w:rsid w:val="00227BD7"/>
    <w:rsid w:val="002321A1"/>
    <w:rsid w:val="00254DBF"/>
    <w:rsid w:val="002629E1"/>
    <w:rsid w:val="002710E1"/>
    <w:rsid w:val="00282D2F"/>
    <w:rsid w:val="00285166"/>
    <w:rsid w:val="00296AB0"/>
    <w:rsid w:val="002A2AF9"/>
    <w:rsid w:val="002D3464"/>
    <w:rsid w:val="0033030E"/>
    <w:rsid w:val="00342A22"/>
    <w:rsid w:val="00353C5C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14C62"/>
    <w:rsid w:val="0041661D"/>
    <w:rsid w:val="00427558"/>
    <w:rsid w:val="0044445B"/>
    <w:rsid w:val="00450A45"/>
    <w:rsid w:val="00450B49"/>
    <w:rsid w:val="0048007E"/>
    <w:rsid w:val="00484D79"/>
    <w:rsid w:val="00492053"/>
    <w:rsid w:val="0049621B"/>
    <w:rsid w:val="004A0EC2"/>
    <w:rsid w:val="004B01CE"/>
    <w:rsid w:val="004D5EF3"/>
    <w:rsid w:val="004E3300"/>
    <w:rsid w:val="004F31F1"/>
    <w:rsid w:val="0054640B"/>
    <w:rsid w:val="0056141D"/>
    <w:rsid w:val="005977A7"/>
    <w:rsid w:val="005B112C"/>
    <w:rsid w:val="005B68EF"/>
    <w:rsid w:val="005C2378"/>
    <w:rsid w:val="005E2673"/>
    <w:rsid w:val="00612B3A"/>
    <w:rsid w:val="006239CA"/>
    <w:rsid w:val="0067568F"/>
    <w:rsid w:val="006766F1"/>
    <w:rsid w:val="00682B16"/>
    <w:rsid w:val="00696997"/>
    <w:rsid w:val="00697030"/>
    <w:rsid w:val="006B6F54"/>
    <w:rsid w:val="006D6884"/>
    <w:rsid w:val="006E2E3E"/>
    <w:rsid w:val="006F3C80"/>
    <w:rsid w:val="006F5A7A"/>
    <w:rsid w:val="006F6120"/>
    <w:rsid w:val="00707F57"/>
    <w:rsid w:val="00733B15"/>
    <w:rsid w:val="0076109C"/>
    <w:rsid w:val="007E57D7"/>
    <w:rsid w:val="007E6DBB"/>
    <w:rsid w:val="007F55A5"/>
    <w:rsid w:val="00805AD6"/>
    <w:rsid w:val="00807898"/>
    <w:rsid w:val="008173B3"/>
    <w:rsid w:val="00832215"/>
    <w:rsid w:val="008356B9"/>
    <w:rsid w:val="00846862"/>
    <w:rsid w:val="00871DA0"/>
    <w:rsid w:val="0087444A"/>
    <w:rsid w:val="008A65B3"/>
    <w:rsid w:val="008B395A"/>
    <w:rsid w:val="009152BE"/>
    <w:rsid w:val="00955BDF"/>
    <w:rsid w:val="00960B88"/>
    <w:rsid w:val="0098353B"/>
    <w:rsid w:val="009A0051"/>
    <w:rsid w:val="009C1193"/>
    <w:rsid w:val="009D2672"/>
    <w:rsid w:val="009E1B63"/>
    <w:rsid w:val="009F65ED"/>
    <w:rsid w:val="00A532A6"/>
    <w:rsid w:val="00A657AB"/>
    <w:rsid w:val="00A66EC6"/>
    <w:rsid w:val="00A76B95"/>
    <w:rsid w:val="00A86108"/>
    <w:rsid w:val="00A928AD"/>
    <w:rsid w:val="00AA6846"/>
    <w:rsid w:val="00AB2C16"/>
    <w:rsid w:val="00AB7EE7"/>
    <w:rsid w:val="00AC454F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A578B"/>
    <w:rsid w:val="00CB332F"/>
    <w:rsid w:val="00CB4A93"/>
    <w:rsid w:val="00CD7B6B"/>
    <w:rsid w:val="00CF6068"/>
    <w:rsid w:val="00D30BD6"/>
    <w:rsid w:val="00D3719C"/>
    <w:rsid w:val="00D52FC9"/>
    <w:rsid w:val="00DA1C7F"/>
    <w:rsid w:val="00DB324C"/>
    <w:rsid w:val="00DC18F4"/>
    <w:rsid w:val="00DE5AEC"/>
    <w:rsid w:val="00DF5F64"/>
    <w:rsid w:val="00E14644"/>
    <w:rsid w:val="00E14A49"/>
    <w:rsid w:val="00E36ABD"/>
    <w:rsid w:val="00E404FE"/>
    <w:rsid w:val="00E41CEA"/>
    <w:rsid w:val="00E46F80"/>
    <w:rsid w:val="00E53B68"/>
    <w:rsid w:val="00E54933"/>
    <w:rsid w:val="00E678D5"/>
    <w:rsid w:val="00E80936"/>
    <w:rsid w:val="00E97FC5"/>
    <w:rsid w:val="00EB15C1"/>
    <w:rsid w:val="00EE2338"/>
    <w:rsid w:val="00EF09F2"/>
    <w:rsid w:val="00F20360"/>
    <w:rsid w:val="00F50483"/>
    <w:rsid w:val="00F703A1"/>
    <w:rsid w:val="00F90595"/>
    <w:rsid w:val="00FB7755"/>
    <w:rsid w:val="00FC121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7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84D7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Normal (Web) Char Char,Normal (Web) Char Char Char Char"/>
    <w:basedOn w:val="Normal"/>
    <w:link w:val="NormalWebChar"/>
    <w:rsid w:val="00484D7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84D7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4D7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84D7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NormalWebChar">
    <w:name w:val="Normal (Web) Char"/>
    <w:aliases w:val="Normal (Web) Char Char Char,Normal (Web) Char Char Char Char Char"/>
    <w:link w:val="NormalWeb"/>
    <w:locked/>
    <w:rsid w:val="00065E60"/>
    <w:rPr>
      <w:sz w:val="24"/>
      <w:szCs w:val="24"/>
    </w:rPr>
  </w:style>
  <w:style w:type="paragraph" w:customStyle="1" w:styleId="2-OrtaBaslk">
    <w:name w:val="2-Orta Baslık"/>
    <w:rsid w:val="00682B16"/>
    <w:pPr>
      <w:jc w:val="center"/>
    </w:pPr>
    <w:rPr>
      <w:rFonts w:eastAsia="ヒラギノ明朝 Pro W3" w:hAnsi="Times"/>
      <w:b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79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84D79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Normal (Web) Char Char,Normal (Web) Char Char Char Char"/>
    <w:basedOn w:val="Normal"/>
    <w:link w:val="NormalWebChar"/>
    <w:rsid w:val="00484D7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84D7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4D7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84D79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NormalWebChar">
    <w:name w:val="Normal (Web) Char"/>
    <w:aliases w:val="Normal (Web) Char Char Char,Normal (Web) Char Char Char Char Char"/>
    <w:link w:val="NormalWeb"/>
    <w:locked/>
    <w:rsid w:val="00065E60"/>
    <w:rPr>
      <w:sz w:val="24"/>
      <w:szCs w:val="24"/>
    </w:rPr>
  </w:style>
  <w:style w:type="paragraph" w:customStyle="1" w:styleId="2-OrtaBaslk">
    <w:name w:val="2-Orta Baslık"/>
    <w:rsid w:val="00682B16"/>
    <w:pPr>
      <w:jc w:val="center"/>
    </w:pPr>
    <w:rPr>
      <w:rFonts w:eastAsia="ヒラギノ明朝 Pro W3" w:hAnsi="Times"/>
      <w:b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1F3D-7A0F-4824-80F6-CD6D93FA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UGURGULHAN</cp:lastModifiedBy>
  <cp:revision>6</cp:revision>
  <cp:lastPrinted>2023-01-05T06:40:00Z</cp:lastPrinted>
  <dcterms:created xsi:type="dcterms:W3CDTF">2021-11-05T06:13:00Z</dcterms:created>
  <dcterms:modified xsi:type="dcterms:W3CDTF">2023-01-07T12:44:00Z</dcterms:modified>
</cp:coreProperties>
</file>