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61796A" w:rsidRDefault="0061796A" w:rsidP="0061796A">
      <w:pPr>
        <w:rPr>
          <w:rFonts w:ascii="Arial Rounded MT Bold" w:hAnsi="Arial Rounded MT Bold"/>
          <w:sz w:val="72"/>
          <w:szCs w:val="72"/>
        </w:rPr>
      </w:pPr>
      <w:r w:rsidRPr="00820AB7">
        <w:rPr>
          <w:rFonts w:ascii="Arial Rounded MT Bold" w:hAnsi="Arial Rounded MT Bold"/>
          <w:noProof/>
          <w:sz w:val="72"/>
          <w:szCs w:val="72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AED9A8" wp14:editId="07E0BC8E">
                <wp:simplePos x="0" y="0"/>
                <wp:positionH relativeFrom="column">
                  <wp:posOffset>-64890</wp:posOffset>
                </wp:positionH>
                <wp:positionV relativeFrom="paragraph">
                  <wp:posOffset>7805</wp:posOffset>
                </wp:positionV>
                <wp:extent cx="3261600" cy="2190750"/>
                <wp:effectExtent l="0" t="0" r="0" b="0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1600" cy="2190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796A" w:rsidRPr="00114CB9" w:rsidRDefault="0061796A" w:rsidP="0061796A">
                            <w:pPr>
                              <w:rPr>
                                <w:rFonts w:ascii="Arial Rounded MT Bold" w:hAnsi="Arial Rounded MT Bold"/>
                                <w:b/>
                                <w:color w:val="FF0000"/>
                                <w:sz w:val="72"/>
                                <w:szCs w:val="72"/>
                              </w:rPr>
                            </w:pPr>
                            <w:r w:rsidRPr="00114CB9">
                              <w:rPr>
                                <w:rFonts w:ascii="Arial Rounded MT Bold" w:hAnsi="Arial Rounded MT Bold"/>
                                <w:b/>
                                <w:color w:val="FF0000"/>
                                <w:sz w:val="72"/>
                                <w:szCs w:val="72"/>
                              </w:rPr>
                              <w:t xml:space="preserve">YANGIN </w:t>
                            </w:r>
                          </w:p>
                          <w:p w:rsidR="0061796A" w:rsidRPr="00114CB9" w:rsidRDefault="0061796A" w:rsidP="0061796A">
                            <w:pPr>
                              <w:rPr>
                                <w:rFonts w:ascii="Arial Rounded MT Bold" w:hAnsi="Arial Rounded MT Bold"/>
                                <w:b/>
                                <w:color w:val="FF0000"/>
                                <w:sz w:val="72"/>
                                <w:szCs w:val="72"/>
                              </w:rPr>
                            </w:pPr>
                            <w:r w:rsidRPr="00114CB9">
                              <w:rPr>
                                <w:rFonts w:ascii="Arial Rounded MT Bold" w:hAnsi="Arial Rounded MT Bold"/>
                                <w:b/>
                                <w:color w:val="FF0000"/>
                                <w:sz w:val="72"/>
                                <w:szCs w:val="72"/>
                              </w:rPr>
                              <w:t xml:space="preserve">DOLABI </w:t>
                            </w:r>
                          </w:p>
                          <w:p w:rsidR="0061796A" w:rsidRPr="00114CB9" w:rsidRDefault="0061796A" w:rsidP="0061796A">
                            <w:pPr>
                              <w:rPr>
                                <w:rFonts w:ascii="Arial Rounded MT Bold" w:hAnsi="Arial Rounded MT Bold"/>
                                <w:b/>
                                <w:color w:val="FF0000"/>
                                <w:sz w:val="72"/>
                                <w:szCs w:val="72"/>
                              </w:rPr>
                            </w:pPr>
                            <w:r w:rsidRPr="00114CB9">
                              <w:rPr>
                                <w:rFonts w:ascii="Arial Rounded MT Bold" w:hAnsi="Arial Rounded MT Bold"/>
                                <w:b/>
                                <w:color w:val="FF0000"/>
                                <w:sz w:val="72"/>
                                <w:szCs w:val="72"/>
                              </w:rPr>
                              <w:t>TAL</w:t>
                            </w:r>
                            <w:r w:rsidRPr="00114CB9">
                              <w:rPr>
                                <w:rFonts w:cs="Arial"/>
                                <w:b/>
                                <w:color w:val="FF0000"/>
                                <w:sz w:val="72"/>
                                <w:szCs w:val="72"/>
                              </w:rPr>
                              <w:t>İ</w:t>
                            </w:r>
                            <w:r w:rsidRPr="00114CB9">
                              <w:rPr>
                                <w:rFonts w:ascii="Arial Rounded MT Bold" w:hAnsi="Arial Rounded MT Bold"/>
                                <w:b/>
                                <w:color w:val="FF0000"/>
                                <w:sz w:val="72"/>
                                <w:szCs w:val="72"/>
                              </w:rPr>
                              <w:t>MATI</w:t>
                            </w:r>
                          </w:p>
                          <w:p w:rsidR="0061796A" w:rsidRDefault="0061796A" w:rsidP="0061796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AED9A8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-5.1pt;margin-top:.6pt;width:256.8pt;height:17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" stroked="f">
                <v:textbox>
                  <w:txbxContent>
                    <w:p w:rsidR="0061796A" w:rsidRPr="00114CB9" w:rsidRDefault="0061796A" w:rsidP="0061796A">
                      <w:pPr>
                        <w:rPr>
                          <w:rFonts w:ascii="Arial Rounded MT Bold" w:hAnsi="Arial Rounded MT Bold"/>
                          <w:b/>
                          <w:color w:val="FF0000"/>
                          <w:sz w:val="72"/>
                          <w:szCs w:val="72"/>
                        </w:rPr>
                      </w:pPr>
                      <w:r w:rsidRPr="00114CB9">
                        <w:rPr>
                          <w:rFonts w:ascii="Arial Rounded MT Bold" w:hAnsi="Arial Rounded MT Bold"/>
                          <w:b/>
                          <w:color w:val="FF0000"/>
                          <w:sz w:val="72"/>
                          <w:szCs w:val="72"/>
                        </w:rPr>
                        <w:t xml:space="preserve">YANGIN </w:t>
                      </w:r>
                    </w:p>
                    <w:p w:rsidR="0061796A" w:rsidRPr="00114CB9" w:rsidRDefault="0061796A" w:rsidP="0061796A">
                      <w:pPr>
                        <w:rPr>
                          <w:rFonts w:ascii="Arial Rounded MT Bold" w:hAnsi="Arial Rounded MT Bold"/>
                          <w:b/>
                          <w:color w:val="FF0000"/>
                          <w:sz w:val="72"/>
                          <w:szCs w:val="72"/>
                        </w:rPr>
                      </w:pPr>
                      <w:r w:rsidRPr="00114CB9">
                        <w:rPr>
                          <w:rFonts w:ascii="Arial Rounded MT Bold" w:hAnsi="Arial Rounded MT Bold"/>
                          <w:b/>
                          <w:color w:val="FF0000"/>
                          <w:sz w:val="72"/>
                          <w:szCs w:val="72"/>
                        </w:rPr>
                        <w:t xml:space="preserve">DOLABI </w:t>
                      </w:r>
                    </w:p>
                    <w:p w:rsidR="0061796A" w:rsidRPr="00114CB9" w:rsidRDefault="0061796A" w:rsidP="0061796A">
                      <w:pPr>
                        <w:rPr>
                          <w:rFonts w:ascii="Arial Rounded MT Bold" w:hAnsi="Arial Rounded MT Bold"/>
                          <w:b/>
                          <w:color w:val="FF0000"/>
                          <w:sz w:val="72"/>
                          <w:szCs w:val="72"/>
                        </w:rPr>
                      </w:pPr>
                      <w:r w:rsidRPr="00114CB9">
                        <w:rPr>
                          <w:rFonts w:ascii="Arial Rounded MT Bold" w:hAnsi="Arial Rounded MT Bold"/>
                          <w:b/>
                          <w:color w:val="FF0000"/>
                          <w:sz w:val="72"/>
                          <w:szCs w:val="72"/>
                        </w:rPr>
                        <w:t>TAL</w:t>
                      </w:r>
                      <w:r w:rsidRPr="00114CB9">
                        <w:rPr>
                          <w:rFonts w:cs="Arial"/>
                          <w:b/>
                          <w:color w:val="FF0000"/>
                          <w:sz w:val="72"/>
                          <w:szCs w:val="72"/>
                        </w:rPr>
                        <w:t>İ</w:t>
                      </w:r>
                      <w:r w:rsidRPr="00114CB9">
                        <w:rPr>
                          <w:rFonts w:ascii="Arial Rounded MT Bold" w:hAnsi="Arial Rounded MT Bold"/>
                          <w:b/>
                          <w:color w:val="FF0000"/>
                          <w:sz w:val="72"/>
                          <w:szCs w:val="72"/>
                        </w:rPr>
                        <w:t>MATI</w:t>
                      </w:r>
                    </w:p>
                    <w:p w:rsidR="0061796A" w:rsidRDefault="0061796A" w:rsidP="0061796A"/>
                  </w:txbxContent>
                </v:textbox>
              </v:shape>
            </w:pict>
          </mc:Fallback>
        </mc:AlternateContent>
      </w:r>
      <w:r>
        <w:rPr>
          <w:rFonts w:ascii="Arial Rounded MT Bold" w:hAnsi="Arial Rounded MT Bold"/>
          <w:sz w:val="72"/>
          <w:szCs w:val="72"/>
        </w:rPr>
        <w:t xml:space="preserve">                               </w:t>
      </w:r>
      <w:r>
        <w:rPr>
          <w:rFonts w:cs="Arial"/>
          <w:noProof/>
          <w:color w:val="0000FF"/>
          <w:sz w:val="27"/>
          <w:szCs w:val="27"/>
          <w:lang w:eastAsia="tr-TR"/>
        </w:rPr>
        <w:drawing>
          <wp:inline distT="0" distB="0" distL="0" distR="0" wp14:anchorId="53AE41BE" wp14:editId="5F1CEBAA">
            <wp:extent cx="2181600" cy="2530080"/>
            <wp:effectExtent l="0" t="0" r="9525" b="3810"/>
            <wp:docPr id="2" name="Resim 2" descr="yangın dolabı kullanma talimatı ile ilgili görsel sonucu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yangın dolabı kullanma talimatı ile ilgili görsel sonucu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678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96A" w:rsidRDefault="0061796A" w:rsidP="0061796A">
      <w:pPr>
        <w:pStyle w:val="ListeParagraf"/>
        <w:numPr>
          <w:ilvl w:val="0"/>
          <w:numId w:val="15"/>
        </w:numPr>
        <w:spacing w:after="20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Yangın dolabı önü daima açık tutulup, önüne pano, dolap vs. konulmamalıdır.</w:t>
      </w:r>
    </w:p>
    <w:p w:rsidR="0061796A" w:rsidRDefault="0061796A" w:rsidP="0061796A">
      <w:pPr>
        <w:pStyle w:val="ListeParagraf"/>
        <w:numPr>
          <w:ilvl w:val="0"/>
          <w:numId w:val="15"/>
        </w:numPr>
        <w:spacing w:after="20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Yangın dolapları içindeki hortumların bir ucu vanaya, diğer ucu </w:t>
      </w:r>
      <w:proofErr w:type="gramStart"/>
      <w:r>
        <w:rPr>
          <w:sz w:val="28"/>
          <w:szCs w:val="28"/>
        </w:rPr>
        <w:t>lansa</w:t>
      </w:r>
      <w:proofErr w:type="gramEnd"/>
      <w:r>
        <w:rPr>
          <w:sz w:val="28"/>
          <w:szCs w:val="28"/>
        </w:rPr>
        <w:t xml:space="preserve"> bağlı bulunup, hortumlar her an kullanıma hazır halde tutulmalıdır.</w:t>
      </w:r>
    </w:p>
    <w:p w:rsidR="0061796A" w:rsidRDefault="0061796A" w:rsidP="0061796A">
      <w:pPr>
        <w:pStyle w:val="ListeParagraf"/>
        <w:numPr>
          <w:ilvl w:val="0"/>
          <w:numId w:val="15"/>
        </w:numPr>
        <w:spacing w:after="20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Yangın dolabının içi daima temiz tutularak, içerisine kâğıt, toz bezi vs. konulmamalıdır.</w:t>
      </w:r>
    </w:p>
    <w:p w:rsidR="0061796A" w:rsidRDefault="0061796A" w:rsidP="0061796A">
      <w:pPr>
        <w:pStyle w:val="ListeParagraf"/>
        <w:numPr>
          <w:ilvl w:val="0"/>
          <w:numId w:val="15"/>
        </w:numPr>
        <w:spacing w:after="20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Yangın dolapları amacı dışında kullanılmamalıdır.</w:t>
      </w:r>
    </w:p>
    <w:p w:rsidR="0061796A" w:rsidRDefault="0061796A" w:rsidP="0061796A">
      <w:pPr>
        <w:pStyle w:val="ListeParagraf"/>
        <w:numPr>
          <w:ilvl w:val="0"/>
          <w:numId w:val="15"/>
        </w:numPr>
        <w:spacing w:after="20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Binanın su vanasının yeri, sorumlu personel tarafından bilinmelidir.</w:t>
      </w:r>
    </w:p>
    <w:p w:rsidR="0061796A" w:rsidRDefault="0061796A" w:rsidP="0061796A">
      <w:pPr>
        <w:pStyle w:val="ListeParagraf"/>
        <w:numPr>
          <w:ilvl w:val="0"/>
          <w:numId w:val="15"/>
        </w:numPr>
        <w:spacing w:after="20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Açıldığında, hortumlara yeterli derecede tazyikli suyun gelip gelmediği, her ay sorumlular tarafından kontrol edilerek, kontrol formuna düzenli olarak işaretlenmelidir.</w:t>
      </w:r>
    </w:p>
    <w:p w:rsidR="0061796A" w:rsidRDefault="0061796A" w:rsidP="0061796A">
      <w:pPr>
        <w:pStyle w:val="ListeParagraf"/>
        <w:numPr>
          <w:ilvl w:val="0"/>
          <w:numId w:val="15"/>
        </w:numPr>
        <w:spacing w:after="20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Kullanılan hortumlar (bez türleri) kurutularak, ortadan ikiye katlanıp, açıldığında takılmadan kolayca gelecek şekilde makaraya sarılmalıdır.</w:t>
      </w:r>
    </w:p>
    <w:p w:rsidR="0061796A" w:rsidRDefault="0061796A" w:rsidP="0061796A">
      <w:pPr>
        <w:pStyle w:val="ListeParagraf"/>
        <w:numPr>
          <w:ilvl w:val="0"/>
          <w:numId w:val="15"/>
        </w:numPr>
        <w:spacing w:after="20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Vanalar açıldığında dolap içerisinde su sızıntısı olmamalı, şayet arızalı hortumlar, kelepçeler, contalar varsa değiştirilmeleri için derhal okul idaresine bildirilmelidir. </w:t>
      </w:r>
    </w:p>
    <w:p w:rsidR="0061796A" w:rsidRDefault="0061796A" w:rsidP="0061796A">
      <w:pPr>
        <w:pStyle w:val="ListeParagraf"/>
        <w:numPr>
          <w:ilvl w:val="0"/>
          <w:numId w:val="15"/>
        </w:numPr>
        <w:spacing w:after="20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Yangın dolabının doğru kullan</w:t>
      </w:r>
      <w:r w:rsidR="001E4365">
        <w:rPr>
          <w:sz w:val="28"/>
          <w:szCs w:val="28"/>
        </w:rPr>
        <w:t>ımı ve periyodik bakımından kurum</w:t>
      </w:r>
      <w:r>
        <w:rPr>
          <w:sz w:val="28"/>
          <w:szCs w:val="28"/>
        </w:rPr>
        <w:t xml:space="preserve"> müdürlüğü sorumludur.  </w:t>
      </w:r>
    </w:p>
    <w:p w:rsidR="0061796A" w:rsidRPr="00820AB7" w:rsidRDefault="0061796A" w:rsidP="0061796A"/>
    <w:p w:rsidR="007E57D7" w:rsidRPr="00E72449" w:rsidRDefault="007E57D7" w:rsidP="007E57D7">
      <w:pPr>
        <w:rPr>
          <w:rFonts w:ascii="Times New Roman" w:hAnsi="Times New Roman"/>
          <w:sz w:val="44"/>
          <w:szCs w:val="44"/>
        </w:rPr>
      </w:pPr>
    </w:p>
    <w:sectPr w:rsidR="007E57D7" w:rsidRPr="00E72449" w:rsidSect="00BC4DCC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930" w:right="851" w:bottom="425" w:left="1134" w:header="567" w:footer="5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3E2" w:rsidRDefault="000003E2">
      <w:r>
        <w:separator/>
      </w:r>
    </w:p>
  </w:endnote>
  <w:endnote w:type="continuationSeparator" w:id="0">
    <w:p w:rsidR="000003E2" w:rsidRDefault="00000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8D5" w:rsidRDefault="00E678D5" w:rsidP="0049621B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678D5" w:rsidRDefault="00E678D5" w:rsidP="000B7CF3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8D5" w:rsidRDefault="00E678D5" w:rsidP="00A66EC6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3E2" w:rsidRDefault="000003E2">
      <w:r>
        <w:separator/>
      </w:r>
    </w:p>
  </w:footnote>
  <w:footnote w:type="continuationSeparator" w:id="0">
    <w:p w:rsidR="000003E2" w:rsidRDefault="000003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8D5" w:rsidRDefault="00E678D5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678D5" w:rsidRDefault="00E678D5">
    <w:pPr>
      <w:pStyle w:val="stbilgi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3" w:type="dxa"/>
      <w:tblInd w:w="-459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000" w:firstRow="0" w:lastRow="0" w:firstColumn="0" w:lastColumn="0" w:noHBand="0" w:noVBand="0"/>
    </w:tblPr>
    <w:tblGrid>
      <w:gridCol w:w="1985"/>
      <w:gridCol w:w="6095"/>
      <w:gridCol w:w="2693"/>
    </w:tblGrid>
    <w:tr w:rsidR="00960B88" w:rsidRPr="007E57D7" w:rsidTr="00BC4DCC">
      <w:trPr>
        <w:trHeight w:val="853"/>
        <w:tblHeader/>
      </w:trPr>
      <w:tc>
        <w:tcPr>
          <w:tcW w:w="1985" w:type="dxa"/>
          <w:vMerge w:val="restart"/>
          <w:vAlign w:val="center"/>
        </w:tcPr>
        <w:p w:rsidR="00960B88" w:rsidRPr="007E57D7" w:rsidRDefault="001D55D5" w:rsidP="00960B88">
          <w:pPr>
            <w:rPr>
              <w:rFonts w:ascii="Times New Roman" w:hAnsi="Times New Roman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  <w:lang w:eastAsia="tr-TR"/>
            </w:rPr>
            <w:drawing>
              <wp:inline distT="0" distB="0" distL="0" distR="0" wp14:anchorId="75683835" wp14:editId="3A413500">
                <wp:extent cx="1080000" cy="1080000"/>
                <wp:effectExtent l="0" t="0" r="6350" b="6350"/>
                <wp:docPr id="4" name="Resim 4" descr="C:\Users\sivil\Desktop\indi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sivil\Desktop\indi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0000" cy="108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vAlign w:val="center"/>
        </w:tcPr>
        <w:p w:rsidR="00960B88" w:rsidRPr="007E57D7" w:rsidRDefault="008C2667" w:rsidP="00960B88">
          <w:pPr>
            <w:jc w:val="center"/>
            <w:rPr>
              <w:rFonts w:ascii="Times New Roman" w:hAnsi="Times New Roman"/>
              <w:b/>
              <w:sz w:val="20"/>
            </w:rPr>
          </w:pPr>
          <w:proofErr w:type="gramStart"/>
          <w:r>
            <w:rPr>
              <w:rFonts w:ascii="Times New Roman" w:hAnsi="Times New Roman"/>
              <w:b/>
              <w:sz w:val="20"/>
            </w:rPr>
            <w:t xml:space="preserve">Kastamonu </w:t>
          </w:r>
          <w:r w:rsidR="00960B88" w:rsidRPr="007E57D7">
            <w:rPr>
              <w:rFonts w:ascii="Times New Roman" w:hAnsi="Times New Roman"/>
              <w:b/>
              <w:sz w:val="20"/>
            </w:rPr>
            <w:t xml:space="preserve"> İl</w:t>
          </w:r>
          <w:proofErr w:type="gramEnd"/>
          <w:r w:rsidR="00960B88" w:rsidRPr="007E57D7">
            <w:rPr>
              <w:rFonts w:ascii="Times New Roman" w:hAnsi="Times New Roman"/>
              <w:b/>
              <w:sz w:val="20"/>
            </w:rPr>
            <w:t xml:space="preserve"> Milli Eğitim Müdürlüğü </w:t>
          </w:r>
        </w:p>
        <w:p w:rsidR="00960B88" w:rsidRPr="007E57D7" w:rsidRDefault="00BF6517" w:rsidP="00960B88">
          <w:pPr>
            <w:jc w:val="center"/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b/>
              <w:sz w:val="20"/>
            </w:rPr>
            <w:t>Cide</w:t>
          </w:r>
          <w:r w:rsidR="006052A8">
            <w:rPr>
              <w:rFonts w:ascii="Times New Roman" w:hAnsi="Times New Roman"/>
              <w:b/>
              <w:sz w:val="20"/>
            </w:rPr>
            <w:t xml:space="preserve"> İlçe Milli Eğitim</w:t>
          </w:r>
          <w:r w:rsidR="00960B88" w:rsidRPr="007E57D7">
            <w:rPr>
              <w:rFonts w:ascii="Times New Roman" w:hAnsi="Times New Roman"/>
              <w:b/>
              <w:sz w:val="20"/>
            </w:rPr>
            <w:t xml:space="preserve"> Müdürlüğü</w:t>
          </w:r>
        </w:p>
      </w:tc>
      <w:tc>
        <w:tcPr>
          <w:tcW w:w="2693" w:type="dxa"/>
          <w:vMerge w:val="restart"/>
          <w:vAlign w:val="center"/>
        </w:tcPr>
        <w:p w:rsidR="00960B88" w:rsidRPr="007E57D7" w:rsidRDefault="00A8610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>Dö</w:t>
          </w:r>
          <w:r w:rsidR="00960B88" w:rsidRPr="007E57D7">
            <w:rPr>
              <w:rFonts w:ascii="Times New Roman" w:hAnsi="Times New Roman"/>
              <w:noProof/>
              <w:position w:val="-28"/>
              <w:sz w:val="20"/>
            </w:rPr>
            <w:t>küman No:</w:t>
          </w:r>
          <w:r w:rsidR="00BC4DCC"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 </w:t>
          </w:r>
          <w:r w:rsidR="006052A8">
            <w:rPr>
              <w:rFonts w:ascii="Times New Roman" w:hAnsi="Times New Roman"/>
              <w:noProof/>
              <w:position w:val="-28"/>
              <w:sz w:val="20"/>
            </w:rPr>
            <w:t>TL-3</w:t>
          </w:r>
        </w:p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0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Yayın No : </w:t>
          </w:r>
          <w:r w:rsidR="00A86108" w:rsidRPr="007E57D7">
            <w:rPr>
              <w:rFonts w:ascii="Times New Roman" w:hAnsi="Times New Roman"/>
              <w:noProof/>
              <w:position w:val="-28"/>
              <w:sz w:val="20"/>
            </w:rPr>
            <w:t>01</w:t>
          </w:r>
        </w:p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Yayın Tarihi:  </w:t>
          </w:r>
          <w:r w:rsidR="006052A8">
            <w:rPr>
              <w:rFonts w:ascii="Times New Roman" w:hAnsi="Times New Roman"/>
              <w:noProof/>
              <w:position w:val="-28"/>
              <w:sz w:val="20"/>
            </w:rPr>
            <w:t>21/09/2017</w:t>
          </w:r>
        </w:p>
        <w:p w:rsidR="00960B88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Revizyon </w:t>
          </w:r>
          <w:r w:rsidR="006052A8">
            <w:rPr>
              <w:rFonts w:ascii="Times New Roman" w:hAnsi="Times New Roman"/>
              <w:noProof/>
              <w:position w:val="-28"/>
              <w:sz w:val="20"/>
            </w:rPr>
            <w:t>Tarihi:  …./…./2017</w:t>
          </w:r>
        </w:p>
        <w:p w:rsidR="00B8479A" w:rsidRPr="007E57D7" w:rsidRDefault="00B8479A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>
            <w:rPr>
              <w:rFonts w:ascii="Times New Roman" w:hAnsi="Times New Roman"/>
              <w:noProof/>
              <w:position w:val="-28"/>
              <w:sz w:val="20"/>
            </w:rPr>
            <w:t>Revizyon Sayısı:00</w:t>
          </w:r>
        </w:p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Sayfa No: </w:t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begin"/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instrText xml:space="preserve"> PAGE </w:instrText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separate"/>
          </w:r>
          <w:r w:rsidR="00EE73F0">
            <w:rPr>
              <w:rFonts w:ascii="Times New Roman" w:hAnsi="Times New Roman"/>
              <w:noProof/>
              <w:position w:val="-28"/>
              <w:sz w:val="20"/>
            </w:rPr>
            <w:t>1</w:t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end"/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 /</w:t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begin"/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instrText xml:space="preserve"> NUMPAGES </w:instrText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separate"/>
          </w:r>
          <w:r w:rsidR="00EE73F0">
            <w:rPr>
              <w:rFonts w:ascii="Times New Roman" w:hAnsi="Times New Roman"/>
              <w:noProof/>
              <w:position w:val="-28"/>
              <w:sz w:val="20"/>
            </w:rPr>
            <w:t>1</w:t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end"/>
          </w:r>
        </w:p>
      </w:tc>
    </w:tr>
    <w:tr w:rsidR="00960B88" w:rsidRPr="007E57D7" w:rsidTr="00BC4DCC">
      <w:trPr>
        <w:trHeight w:val="690"/>
        <w:tblHeader/>
      </w:trPr>
      <w:tc>
        <w:tcPr>
          <w:tcW w:w="1985" w:type="dxa"/>
          <w:vMerge/>
          <w:vAlign w:val="center"/>
        </w:tcPr>
        <w:p w:rsidR="00960B88" w:rsidRPr="007E57D7" w:rsidRDefault="00960B88" w:rsidP="003A695E">
          <w:pPr>
            <w:jc w:val="right"/>
            <w:rPr>
              <w:rFonts w:ascii="Times New Roman" w:hAnsi="Times New Roman"/>
              <w:sz w:val="20"/>
            </w:rPr>
          </w:pPr>
        </w:p>
      </w:tc>
      <w:tc>
        <w:tcPr>
          <w:tcW w:w="6095" w:type="dxa"/>
          <w:vAlign w:val="center"/>
        </w:tcPr>
        <w:p w:rsidR="00960B88" w:rsidRPr="007E57D7" w:rsidRDefault="0061796A" w:rsidP="009D2672">
          <w:pPr>
            <w:jc w:val="center"/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b/>
              <w:sz w:val="20"/>
            </w:rPr>
            <w:t>Yangın Dolabı Talimatı</w:t>
          </w:r>
        </w:p>
      </w:tc>
      <w:tc>
        <w:tcPr>
          <w:tcW w:w="2693" w:type="dxa"/>
          <w:vMerge/>
          <w:vAlign w:val="center"/>
        </w:tcPr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</w:p>
      </w:tc>
    </w:tr>
  </w:tbl>
  <w:p w:rsidR="00E678D5" w:rsidRPr="007E57D7" w:rsidRDefault="00E678D5" w:rsidP="006D6884">
    <w:pPr>
      <w:pStyle w:val="stbilgi"/>
      <w:ind w:right="360"/>
      <w:rPr>
        <w:rFonts w:ascii="Times New Roman" w:hAnsi="Times New Roman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A7C61"/>
    <w:multiLevelType w:val="hybridMultilevel"/>
    <w:tmpl w:val="E99EF97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16825"/>
    <w:multiLevelType w:val="hybridMultilevel"/>
    <w:tmpl w:val="327C4880"/>
    <w:lvl w:ilvl="0" w:tplc="041F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1A569F"/>
    <w:multiLevelType w:val="singleLevel"/>
    <w:tmpl w:val="AE3CC732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3" w15:restartNumberingAfterBreak="0">
    <w:nsid w:val="199824C6"/>
    <w:multiLevelType w:val="hybridMultilevel"/>
    <w:tmpl w:val="C1267502"/>
    <w:lvl w:ilvl="0" w:tplc="41EC6CFE">
      <w:start w:val="1"/>
      <w:numFmt w:val="lowerLetter"/>
      <w:lvlText w:val="%1."/>
      <w:lvlJc w:val="left"/>
      <w:pPr>
        <w:tabs>
          <w:tab w:val="num" w:pos="-426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2C2364D"/>
    <w:multiLevelType w:val="hybridMultilevel"/>
    <w:tmpl w:val="B904640A"/>
    <w:lvl w:ilvl="0" w:tplc="63C88D1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2093DFD"/>
    <w:multiLevelType w:val="hybridMultilevel"/>
    <w:tmpl w:val="AB30BCEE"/>
    <w:lvl w:ilvl="0" w:tplc="8828F6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D440BE2"/>
    <w:multiLevelType w:val="hybridMultilevel"/>
    <w:tmpl w:val="225C6C34"/>
    <w:lvl w:ilvl="0" w:tplc="6B02B838">
      <w:start w:val="1"/>
      <w:numFmt w:val="lowerLetter"/>
      <w:lvlText w:val="%1."/>
      <w:lvlJc w:val="left"/>
      <w:pPr>
        <w:tabs>
          <w:tab w:val="num" w:pos="-426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4B92B0D"/>
    <w:multiLevelType w:val="hybridMultilevel"/>
    <w:tmpl w:val="9E22EE58"/>
    <w:lvl w:ilvl="0" w:tplc="6B02B838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F176AA2"/>
    <w:multiLevelType w:val="hybridMultilevel"/>
    <w:tmpl w:val="3318A784"/>
    <w:lvl w:ilvl="0" w:tplc="6B02B838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A11096A"/>
    <w:multiLevelType w:val="hybridMultilevel"/>
    <w:tmpl w:val="26B082E8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5873B0A"/>
    <w:multiLevelType w:val="hybridMultilevel"/>
    <w:tmpl w:val="1270DA3C"/>
    <w:lvl w:ilvl="0" w:tplc="041F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1" w15:restartNumberingAfterBreak="0">
    <w:nsid w:val="6701601B"/>
    <w:multiLevelType w:val="hybridMultilevel"/>
    <w:tmpl w:val="6882AF22"/>
    <w:lvl w:ilvl="0" w:tplc="5DAE567A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B777921"/>
    <w:multiLevelType w:val="hybridMultilevel"/>
    <w:tmpl w:val="EECEEC14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0A1A6C"/>
    <w:multiLevelType w:val="hybridMultilevel"/>
    <w:tmpl w:val="7FAC79EC"/>
    <w:lvl w:ilvl="0" w:tplc="E45066C2">
      <w:start w:val="1"/>
      <w:numFmt w:val="lowerLetter"/>
      <w:lvlText w:val="%1."/>
      <w:lvlJc w:val="left"/>
      <w:pPr>
        <w:ind w:left="1069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5A03E14"/>
    <w:multiLevelType w:val="hybridMultilevel"/>
    <w:tmpl w:val="965003D8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3"/>
  </w:num>
  <w:num w:numId="5">
    <w:abstractNumId w:val="7"/>
  </w:num>
  <w:num w:numId="6">
    <w:abstractNumId w:val="11"/>
  </w:num>
  <w:num w:numId="7">
    <w:abstractNumId w:val="5"/>
  </w:num>
  <w:num w:numId="8">
    <w:abstractNumId w:val="10"/>
  </w:num>
  <w:num w:numId="9">
    <w:abstractNumId w:val="9"/>
  </w:num>
  <w:num w:numId="10">
    <w:abstractNumId w:val="0"/>
  </w:num>
  <w:num w:numId="11">
    <w:abstractNumId w:val="4"/>
  </w:num>
  <w:num w:numId="12">
    <w:abstractNumId w:val="12"/>
  </w:num>
  <w:num w:numId="13">
    <w:abstractNumId w:val="14"/>
  </w:num>
  <w:num w:numId="14">
    <w:abstractNumId w:val="1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053"/>
    <w:rsid w:val="000003E2"/>
    <w:rsid w:val="00004AB5"/>
    <w:rsid w:val="0001703E"/>
    <w:rsid w:val="00061104"/>
    <w:rsid w:val="00071EC6"/>
    <w:rsid w:val="00076E64"/>
    <w:rsid w:val="000B7CF3"/>
    <w:rsid w:val="000D1503"/>
    <w:rsid w:val="000D54D9"/>
    <w:rsid w:val="00122899"/>
    <w:rsid w:val="00136CD1"/>
    <w:rsid w:val="00145D13"/>
    <w:rsid w:val="001D55D5"/>
    <w:rsid w:val="001E4365"/>
    <w:rsid w:val="001F5C66"/>
    <w:rsid w:val="00227BD7"/>
    <w:rsid w:val="002321A1"/>
    <w:rsid w:val="00254DBF"/>
    <w:rsid w:val="002710E1"/>
    <w:rsid w:val="00282D2F"/>
    <w:rsid w:val="00285166"/>
    <w:rsid w:val="00296AB0"/>
    <w:rsid w:val="002A2AF9"/>
    <w:rsid w:val="00314ABB"/>
    <w:rsid w:val="0033030E"/>
    <w:rsid w:val="00342A22"/>
    <w:rsid w:val="00365FB6"/>
    <w:rsid w:val="0039467D"/>
    <w:rsid w:val="003A695E"/>
    <w:rsid w:val="003B0473"/>
    <w:rsid w:val="003C74CB"/>
    <w:rsid w:val="003D3992"/>
    <w:rsid w:val="003D5E35"/>
    <w:rsid w:val="003E192B"/>
    <w:rsid w:val="004036C7"/>
    <w:rsid w:val="0044445B"/>
    <w:rsid w:val="00450B49"/>
    <w:rsid w:val="0048007E"/>
    <w:rsid w:val="00492053"/>
    <w:rsid w:val="0049621B"/>
    <w:rsid w:val="004A1A09"/>
    <w:rsid w:val="004B01CE"/>
    <w:rsid w:val="004D5EF3"/>
    <w:rsid w:val="004E3300"/>
    <w:rsid w:val="004F0ADC"/>
    <w:rsid w:val="0054640B"/>
    <w:rsid w:val="0056141D"/>
    <w:rsid w:val="005977A7"/>
    <w:rsid w:val="005B112C"/>
    <w:rsid w:val="005C2378"/>
    <w:rsid w:val="005E2673"/>
    <w:rsid w:val="006052A8"/>
    <w:rsid w:val="00612B3A"/>
    <w:rsid w:val="0061796A"/>
    <w:rsid w:val="006239CA"/>
    <w:rsid w:val="00643F80"/>
    <w:rsid w:val="0067568F"/>
    <w:rsid w:val="006766F1"/>
    <w:rsid w:val="006B6F54"/>
    <w:rsid w:val="006D6884"/>
    <w:rsid w:val="006E2E3E"/>
    <w:rsid w:val="006F3C80"/>
    <w:rsid w:val="006F6120"/>
    <w:rsid w:val="00707F57"/>
    <w:rsid w:val="00733B15"/>
    <w:rsid w:val="007E287B"/>
    <w:rsid w:val="007E57D7"/>
    <w:rsid w:val="007E6DBB"/>
    <w:rsid w:val="007F55A5"/>
    <w:rsid w:val="00807898"/>
    <w:rsid w:val="008173B3"/>
    <w:rsid w:val="00832215"/>
    <w:rsid w:val="008356B9"/>
    <w:rsid w:val="00846862"/>
    <w:rsid w:val="008B395A"/>
    <w:rsid w:val="008C2667"/>
    <w:rsid w:val="00927154"/>
    <w:rsid w:val="00960B88"/>
    <w:rsid w:val="009D2672"/>
    <w:rsid w:val="009E1B63"/>
    <w:rsid w:val="009F65ED"/>
    <w:rsid w:val="009F7931"/>
    <w:rsid w:val="00A532A6"/>
    <w:rsid w:val="00A657AB"/>
    <w:rsid w:val="00A66EC6"/>
    <w:rsid w:val="00A76B95"/>
    <w:rsid w:val="00A86108"/>
    <w:rsid w:val="00AA6846"/>
    <w:rsid w:val="00AB2C16"/>
    <w:rsid w:val="00AB7EE7"/>
    <w:rsid w:val="00B12354"/>
    <w:rsid w:val="00B45026"/>
    <w:rsid w:val="00B8479A"/>
    <w:rsid w:val="00BA0BCB"/>
    <w:rsid w:val="00BB0DA7"/>
    <w:rsid w:val="00BC4DCC"/>
    <w:rsid w:val="00BE2E6D"/>
    <w:rsid w:val="00BF038E"/>
    <w:rsid w:val="00BF6517"/>
    <w:rsid w:val="00C436F8"/>
    <w:rsid w:val="00C941AD"/>
    <w:rsid w:val="00C9575D"/>
    <w:rsid w:val="00CA42BC"/>
    <w:rsid w:val="00CB4A93"/>
    <w:rsid w:val="00CD7B6B"/>
    <w:rsid w:val="00CF6068"/>
    <w:rsid w:val="00D3719C"/>
    <w:rsid w:val="00DB324C"/>
    <w:rsid w:val="00DC18F4"/>
    <w:rsid w:val="00DE5AEC"/>
    <w:rsid w:val="00E404FE"/>
    <w:rsid w:val="00E46F80"/>
    <w:rsid w:val="00E53B68"/>
    <w:rsid w:val="00E54933"/>
    <w:rsid w:val="00E678D5"/>
    <w:rsid w:val="00E743C0"/>
    <w:rsid w:val="00E80936"/>
    <w:rsid w:val="00EE2338"/>
    <w:rsid w:val="00EE73F0"/>
    <w:rsid w:val="00EF09F2"/>
    <w:rsid w:val="00F20360"/>
    <w:rsid w:val="00F50483"/>
    <w:rsid w:val="00F703A1"/>
    <w:rsid w:val="00F90595"/>
    <w:rsid w:val="00FC1216"/>
    <w:rsid w:val="00FC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E46D94D-20BA-4648-AE89-20C27C336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  <w:szCs w:val="24"/>
      <w:lang w:eastAsia="tr-TR"/>
    </w:rPr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customStyle="1" w:styleId="kapak-3">
    <w:name w:val="kapak-3"/>
    <w:basedOn w:val="Normal"/>
    <w:autoRedefine/>
    <w:rsid w:val="009D2672"/>
    <w:pPr>
      <w:keepNext/>
      <w:keepLines/>
      <w:jc w:val="center"/>
    </w:pPr>
    <w:rPr>
      <w:b/>
      <w:bCs/>
      <w:noProof/>
      <w:sz w:val="22"/>
    </w:rPr>
  </w:style>
  <w:style w:type="table" w:styleId="TabloKlavuzu">
    <w:name w:val="Table Grid"/>
    <w:basedOn w:val="NormalTablo"/>
    <w:uiPriority w:val="59"/>
    <w:rsid w:val="005464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E2338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onMetni">
    <w:name w:val="Balloon Text"/>
    <w:basedOn w:val="Normal"/>
    <w:link w:val="BalonMetniChar"/>
    <w:rsid w:val="00960B8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60B8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62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753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0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91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5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66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53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4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.tr/imgres?imgurl=http://www.isgtabela.com/wp-content/uploads/2014/07/EF195.jpg&amp;imgrefurl=http://www.isgtabela.com/magaza/page/61/&amp;h=993&amp;w=709&amp;tbnid=CgcPxvQ-RVe1qM:&amp;zoom=1&amp;docid=X7lab4TRMwyzCM&amp;ei=bB4XVY6WHMOuPMm9gSg&amp;tbm=isch&amp;ved=0CFAQMygsMCw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94A35-1F68-45BB-99E5-8C94B74E4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KİPMAN İNŞAAT LTD</vt:lpstr>
    </vt:vector>
  </TitlesOfParts>
  <Company>///</Company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KİPMAN İNŞAAT LTD</dc:title>
  <dc:creator>X1</dc:creator>
  <cp:lastModifiedBy>TurhanAHMETOGLU</cp:lastModifiedBy>
  <cp:revision>2</cp:revision>
  <cp:lastPrinted>2017-09-18T06:16:00Z</cp:lastPrinted>
  <dcterms:created xsi:type="dcterms:W3CDTF">2021-11-05T06:07:00Z</dcterms:created>
  <dcterms:modified xsi:type="dcterms:W3CDTF">2021-11-05T06:07:00Z</dcterms:modified>
</cp:coreProperties>
</file>